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auto"/>
        <w:jc w:val="right"/>
        <w:rPr>
          <w:rFonts w:ascii="Inter" w:hAnsi="Inter" w:cs="Arial"/>
        </w:rPr>
      </w:pPr>
    </w:p>
    <w:p>
      <w:pPr>
        <w:spacing w:line="240" w:lineRule="auto"/>
        <w:rPr>
          <w:rFonts w:ascii="Inter" w:hAnsi="Inter" w:cs="Arial"/>
          <w:b/>
          <w:sz w:val="44"/>
        </w:rPr>
      </w:pPr>
      <w:r>
        <w:rPr>
          <w:rFonts w:ascii="Inter" w:hAnsi="Inter" w:cs="Arial"/>
          <w:b/>
          <w:sz w:val="44"/>
        </w:rPr>
        <w:t>Programmanmeldung Interkulturelle Woche Konstanz 2025</w:t>
      </w:r>
    </w:p>
    <w:p>
      <w:pPr>
        <w:spacing w:line="360" w:lineRule="auto"/>
        <w:rPr>
          <w:rFonts w:ascii="Inter" w:hAnsi="Inter" w:cs="Arial"/>
          <w:b/>
          <w:color w:val="FF0000"/>
        </w:rPr>
      </w:pPr>
      <w:r>
        <w:rPr>
          <w:rFonts w:ascii="Inter" w:hAnsi="Inter" w:cs="Arial"/>
          <w:b/>
          <w:color w:val="FF0000"/>
        </w:rPr>
        <w:t>Bitte beachten Sie die Deadline für die Programmpunkte am 30. April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Titel</w:t>
            </w:r>
          </w:p>
        </w:tc>
        <w:sdt>
          <w:sdtPr>
            <w:rPr>
              <w:rFonts w:ascii="Inter" w:hAnsi="Inter"/>
            </w:rPr>
            <w:id w:val="-304858317"/>
            <w:placeholder>
              <w:docPart w:val="19952EDD334445DABA0DBAE24BB34EC1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tabs>
                    <w:tab w:val="left" w:pos="1520"/>
                  </w:tabs>
                  <w:rPr>
                    <w:rFonts w:ascii="Inter" w:hAnsi="Inter"/>
                    <w:b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Veranstalter*in</w:t>
            </w:r>
          </w:p>
        </w:tc>
        <w:sdt>
          <w:sdtPr>
            <w:rPr>
              <w:rFonts w:ascii="Inter" w:hAnsi="Inter"/>
            </w:rPr>
            <w:id w:val="1378587987"/>
            <w:placeholder>
              <w:docPart w:val="BF1E5915428E4750A0B0D558B43A92B2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Kooperation:</w:t>
            </w:r>
          </w:p>
        </w:tc>
        <w:tc>
          <w:tcPr>
            <w:tcW w:w="5381" w:type="dxa"/>
          </w:tcPr>
          <w:p>
            <w:pPr>
              <w:spacing w:line="360" w:lineRule="auto"/>
              <w:rPr>
                <w:rFonts w:ascii="Inter" w:hAnsi="Inter"/>
              </w:rPr>
            </w:pPr>
          </w:p>
        </w:tc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Datum</w:t>
            </w:r>
            <w:bookmarkStart w:id="0" w:name="_GoBack"/>
            <w:bookmarkEnd w:id="0"/>
          </w:p>
        </w:tc>
        <w:sdt>
          <w:sdtPr>
            <w:rPr>
              <w:rFonts w:ascii="Inter" w:hAnsi="Inter"/>
            </w:rPr>
            <w:id w:val="-1943592617"/>
            <w:placeholder>
              <w:docPart w:val="D72A2D3F7C54452A8C6B052533D414A8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Uhrzeit</w:t>
            </w:r>
          </w:p>
        </w:tc>
        <w:sdt>
          <w:sdtPr>
            <w:rPr>
              <w:rFonts w:ascii="Inter" w:hAnsi="Inter"/>
            </w:rPr>
            <w:id w:val="-2135471500"/>
            <w:placeholder>
              <w:docPart w:val="6FC986DC1F6E4D419543FC4C53A6B82B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Ort (bzw. Hinweis auf online) und Adresse (Straße, Hausnr., PLZ, Stadt)</w:t>
            </w:r>
          </w:p>
        </w:tc>
        <w:sdt>
          <w:sdtPr>
            <w:rPr>
              <w:rFonts w:ascii="Inter" w:hAnsi="Inter"/>
            </w:rPr>
            <w:id w:val="-1168473300"/>
            <w:placeholder>
              <w:docPart w:val="FE0583BE24F948CA8F1DF5C1041A7968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Zielgruppe:</w:t>
            </w:r>
          </w:p>
        </w:tc>
        <w:tc>
          <w:tcPr>
            <w:tcW w:w="5381" w:type="dxa"/>
          </w:tcPr>
          <w:p>
            <w:pPr>
              <w:spacing w:line="360" w:lineRule="auto"/>
              <w:rPr>
                <w:rFonts w:ascii="Inter" w:hAnsi="Inter" w:cs="Arial"/>
              </w:rPr>
            </w:pPr>
          </w:p>
        </w:tc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  <w:color w:val="FF0000"/>
              </w:rPr>
            </w:pPr>
            <w:r>
              <w:rPr>
                <w:rFonts w:ascii="Inter" w:hAnsi="Inter" w:cs="Arial"/>
                <w:color w:val="000000" w:themeColor="text1"/>
              </w:rPr>
              <w:t>Angabe zur/</w:t>
            </w:r>
            <w:proofErr w:type="gramStart"/>
            <w:r>
              <w:rPr>
                <w:rFonts w:ascii="Inter" w:hAnsi="Inter" w:cs="Arial"/>
                <w:color w:val="000000" w:themeColor="text1"/>
              </w:rPr>
              <w:t>zum Referent</w:t>
            </w:r>
            <w:proofErr w:type="gramEnd"/>
            <w:r>
              <w:rPr>
                <w:rFonts w:ascii="Inter" w:hAnsi="Inter" w:cs="Arial"/>
                <w:color w:val="000000" w:themeColor="text1"/>
              </w:rPr>
              <w:t>*in</w:t>
            </w:r>
          </w:p>
        </w:tc>
        <w:sdt>
          <w:sdtPr>
            <w:rPr>
              <w:rFonts w:ascii="Inter" w:hAnsi="Inter"/>
            </w:rPr>
            <w:id w:val="-1174030399"/>
            <w:placeholder>
              <w:docPart w:val="AEA45C0647B6442EB7B5CCF534A5BFA7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  <w:color w:val="FF0000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Anmeldung? Falls ja: Tel. / E-Mail</w:t>
            </w:r>
          </w:p>
        </w:tc>
        <w:sdt>
          <w:sdtPr>
            <w:rPr>
              <w:rFonts w:ascii="Inter" w:hAnsi="Inter"/>
            </w:rPr>
            <w:id w:val="-495030281"/>
            <w:placeholder>
              <w:docPart w:val="3725329E18FD4238A55BD24769C7F8EA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Eintritt oder kostenlos?</w:t>
            </w:r>
          </w:p>
        </w:tc>
        <w:sdt>
          <w:sdtPr>
            <w:rPr>
              <w:rFonts w:ascii="Inter" w:hAnsi="Inter"/>
            </w:rPr>
            <w:id w:val="-1533796192"/>
            <w:placeholder>
              <w:docPart w:val="DEC78A8BDE3C41D9B04212210EFC008E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>
      <w:pPr>
        <w:spacing w:line="360" w:lineRule="auto"/>
        <w:rPr>
          <w:rFonts w:ascii="Inter" w:hAnsi="Inter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>
        <w:tc>
          <w:tcPr>
            <w:tcW w:w="9062" w:type="dxa"/>
            <w:gridSpan w:val="2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Wir benötigen ein zu Ihrem Programmpunkt passendes und ansprechendes Bild.</w:t>
            </w:r>
          </w:p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  <w:b/>
              </w:rPr>
              <w:t>ACHTUNG:</w:t>
            </w:r>
            <w:r>
              <w:rPr>
                <w:rFonts w:ascii="Inter" w:hAnsi="Inter" w:cs="Arial"/>
              </w:rPr>
              <w:t xml:space="preserve"> </w:t>
            </w:r>
            <w:r>
              <w:rPr>
                <w:rFonts w:ascii="Inter" w:hAnsi="Inter" w:cs="Arial"/>
                <w:i/>
              </w:rPr>
              <w:t>Bildrechte müssen geklärt sein!</w:t>
            </w:r>
          </w:p>
        </w:tc>
      </w:tr>
      <w:tr>
        <w:tc>
          <w:tcPr>
            <w:tcW w:w="3681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>Copyright-Angabe zum Bild</w:t>
            </w:r>
          </w:p>
        </w:tc>
        <w:sdt>
          <w:sdtPr>
            <w:rPr>
              <w:rFonts w:ascii="Inter" w:hAnsi="Inter"/>
            </w:rPr>
            <w:id w:val="386468670"/>
            <w:placeholder>
              <w:docPart w:val="F16D65A8BAEF4B74A5CB160D3D480F0D"/>
            </w:placeholder>
            <w:showingPlcHdr/>
          </w:sdtPr>
          <w:sdtContent>
            <w:tc>
              <w:tcPr>
                <w:tcW w:w="5381" w:type="dxa"/>
              </w:tcPr>
              <w:p>
                <w:pPr>
                  <w:spacing w:line="360" w:lineRule="auto"/>
                  <w:rPr>
                    <w:rFonts w:ascii="Inter" w:hAnsi="Inter" w:cs="Arial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>
      <w:pPr>
        <w:spacing w:line="360" w:lineRule="auto"/>
        <w:rPr>
          <w:rFonts w:ascii="Inter" w:hAnsi="Inter" w:cs="Arial"/>
        </w:rPr>
      </w:pPr>
    </w:p>
    <w:tbl>
      <w:tblPr>
        <w:tblStyle w:val="Tabellenraster"/>
        <w:tblW w:w="9163" w:type="dxa"/>
        <w:tblLook w:val="0420" w:firstRow="1" w:lastRow="0" w:firstColumn="0" w:lastColumn="0" w:noHBand="0" w:noVBand="1"/>
      </w:tblPr>
      <w:tblGrid>
        <w:gridCol w:w="9163"/>
      </w:tblGrid>
      <w:tr>
        <w:trPr>
          <w:trHeight w:val="374"/>
        </w:trPr>
        <w:tc>
          <w:tcPr>
            <w:tcW w:w="9163" w:type="dxa"/>
            <w:shd w:val="clear" w:color="auto" w:fill="D9D9D9" w:themeFill="background1" w:themeFillShade="D9"/>
          </w:tcPr>
          <w:p>
            <w:pPr>
              <w:spacing w:line="360" w:lineRule="auto"/>
              <w:rPr>
                <w:rFonts w:ascii="Inter" w:hAnsi="Inter" w:cs="Arial"/>
              </w:rPr>
            </w:pPr>
            <w:r>
              <w:rPr>
                <w:rFonts w:ascii="Inter" w:hAnsi="Inter" w:cs="Arial"/>
              </w:rPr>
              <w:t xml:space="preserve">Sätze zum Inhalt (bitte max. 500 Zeichen): </w:t>
            </w:r>
          </w:p>
        </w:tc>
      </w:tr>
      <w:tr>
        <w:trPr>
          <w:trHeight w:val="1710"/>
        </w:trPr>
        <w:sdt>
          <w:sdtPr>
            <w:rPr>
              <w:rFonts w:ascii="Inter" w:hAnsi="Inter"/>
            </w:rPr>
            <w:id w:val="440648706"/>
            <w:placeholder>
              <w:docPart w:val="DefaultPlaceholder_-1854013440"/>
            </w:placeholder>
          </w:sdtPr>
          <w:sdtContent>
            <w:sdt>
              <w:sdtPr>
                <w:rPr>
                  <w:rFonts w:ascii="Inter" w:hAnsi="Inter"/>
                </w:rPr>
                <w:id w:val="-1697922425"/>
                <w:placeholder>
                  <w:docPart w:val="F7D71B66FE114281BAC617502CE7D3D8"/>
                </w:placeholder>
                <w:showingPlcHdr/>
              </w:sdtPr>
              <w:sdtContent>
                <w:tc>
                  <w:tcPr>
                    <w:tcW w:w="9163" w:type="dxa"/>
                  </w:tcPr>
                  <w:p>
                    <w:pPr>
                      <w:tabs>
                        <w:tab w:val="left" w:pos="1520"/>
                      </w:tabs>
                      <w:rPr>
                        <w:rFonts w:ascii="Inter" w:hAnsi="Inter"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>
      <w:pPr>
        <w:spacing w:line="360" w:lineRule="auto"/>
        <w:ind w:left="360"/>
        <w:rPr>
          <w:rFonts w:ascii="Inter" w:hAnsi="Inter" w:cs="Arial"/>
        </w:rPr>
      </w:pPr>
    </w:p>
    <w:p>
      <w:pPr>
        <w:pStyle w:val="Listenabsatz"/>
        <w:numPr>
          <w:ilvl w:val="0"/>
          <w:numId w:val="5"/>
        </w:numPr>
        <w:spacing w:line="240" w:lineRule="auto"/>
        <w:ind w:left="357" w:hanging="357"/>
        <w:rPr>
          <w:rFonts w:ascii="Inter" w:hAnsi="Inter" w:cs="Arial"/>
          <w:b/>
        </w:rPr>
      </w:pPr>
      <w:r>
        <w:rPr>
          <w:rFonts w:ascii="Inter" w:hAnsi="Inter" w:cs="Arial"/>
          <w:b/>
        </w:rPr>
        <w:t xml:space="preserve">Bitte tragen Sie Ihre Veranstaltung in </w:t>
      </w:r>
      <w:proofErr w:type="spellStart"/>
      <w:r>
        <w:rPr>
          <w:rFonts w:ascii="Inter" w:hAnsi="Inter" w:cs="Arial"/>
          <w:b/>
        </w:rPr>
        <w:t>OpenProject</w:t>
      </w:r>
      <w:proofErr w:type="spellEnd"/>
      <w:r>
        <w:rPr>
          <w:rFonts w:ascii="Inter" w:hAnsi="Inter" w:cs="Arial"/>
          <w:b/>
        </w:rPr>
        <w:t xml:space="preserve"> ein und laden Sie das Formular und das Bild dort hoch. Alternativ können Sie beides an </w:t>
      </w:r>
      <w:hyperlink r:id="rId8" w:history="1">
        <w:r>
          <w:rPr>
            <w:rStyle w:val="Hyperlink"/>
            <w:rFonts w:ascii="Inter" w:hAnsi="Inter" w:cs="Arial"/>
            <w:b/>
          </w:rPr>
          <w:t>international@konstanz.de</w:t>
        </w:r>
      </w:hyperlink>
      <w:r>
        <w:rPr>
          <w:rFonts w:ascii="Inter" w:hAnsi="Inter" w:cs="Arial"/>
          <w:b/>
        </w:rPr>
        <w:t xml:space="preserve"> schicken.</w:t>
      </w:r>
    </w:p>
    <w:sectPr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-187886</wp:posOffset>
          </wp:positionH>
          <wp:positionV relativeFrom="margin">
            <wp:posOffset>-421374</wp:posOffset>
          </wp:positionV>
          <wp:extent cx="2094230" cy="658495"/>
          <wp:effectExtent l="0" t="0" r="127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.02.2024 - Logo SKN Stabsstelle Konstanz International ab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519A"/>
    <w:multiLevelType w:val="hybridMultilevel"/>
    <w:tmpl w:val="46D015F6"/>
    <w:lvl w:ilvl="0" w:tplc="CC9C1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4CE1"/>
    <w:multiLevelType w:val="hybridMultilevel"/>
    <w:tmpl w:val="17F8D464"/>
    <w:lvl w:ilvl="0" w:tplc="8A00CCF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0D17"/>
    <w:multiLevelType w:val="multilevel"/>
    <w:tmpl w:val="DF3A5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335A73"/>
    <w:multiLevelType w:val="hybridMultilevel"/>
    <w:tmpl w:val="759A0396"/>
    <w:lvl w:ilvl="0" w:tplc="FE12B7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0080"/>
    <w:multiLevelType w:val="hybridMultilevel"/>
    <w:tmpl w:val="A6A6B5CC"/>
    <w:lvl w:ilvl="0" w:tplc="222410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F34AFA-877A-4120-93E6-D24E4048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konstan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52EC1-11A7-483E-86C3-DF5217A9ADE9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71B66FE114281BAC617502CE7D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30930-8725-40DF-A1D7-2AA2FA0ADCB2}"/>
      </w:docPartPr>
      <w:docPartBody>
        <w:p>
          <w:pPr>
            <w:pStyle w:val="F7D71B66FE114281BAC617502CE7D3D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D65A8BAEF4B74A5CB160D3D480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65533-8F27-4AD2-8EA1-C8F0BEFC41CD}"/>
      </w:docPartPr>
      <w:docPartBody>
        <w:p>
          <w:pPr>
            <w:pStyle w:val="F16D65A8BAEF4B74A5CB160D3D480F0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78A8BDE3C41D9B04212210EFC0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F9DF0-2878-408E-8A51-8B2EB26677CD}"/>
      </w:docPartPr>
      <w:docPartBody>
        <w:p>
          <w:pPr>
            <w:pStyle w:val="DEC78A8BDE3C41D9B04212210EFC008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25329E18FD4238A55BD24769C7F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2134E-F206-43A1-A040-59E93409A10B}"/>
      </w:docPartPr>
      <w:docPartBody>
        <w:p>
          <w:pPr>
            <w:pStyle w:val="3725329E18FD4238A55BD24769C7F8E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A45C0647B6442EB7B5CCF534A5B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62DB0-E1FE-4600-9A75-E8BF45641186}"/>
      </w:docPartPr>
      <w:docPartBody>
        <w:p>
          <w:pPr>
            <w:pStyle w:val="AEA45C0647B6442EB7B5CCF534A5BFA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0583BE24F948CA8F1DF5C1041A7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29E90-7AF3-4D3E-8023-EDA1B97AFE2E}"/>
      </w:docPartPr>
      <w:docPartBody>
        <w:p>
          <w:pPr>
            <w:pStyle w:val="FE0583BE24F948CA8F1DF5C1041A796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C986DC1F6E4D419543FC4C53A6B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99F57-15EA-412B-81D8-73B8B1643A9A}"/>
      </w:docPartPr>
      <w:docPartBody>
        <w:p>
          <w:pPr>
            <w:pStyle w:val="6FC986DC1F6E4D419543FC4C53A6B82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A2D3F7C54452A8C6B052533D41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D7CA1-40A1-4C02-B866-19472FA27A4B}"/>
      </w:docPartPr>
      <w:docPartBody>
        <w:p>
          <w:pPr>
            <w:pStyle w:val="D72A2D3F7C54452A8C6B052533D414A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1E5915428E4750A0B0D558B43A9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982F4-15CA-4E3F-BE74-01F972CFF4B1}"/>
      </w:docPartPr>
      <w:docPartBody>
        <w:p>
          <w:pPr>
            <w:pStyle w:val="BF1E5915428E4750A0B0D558B43A92B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952EDD334445DABA0DBAE24BB34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7F777-FE36-4F60-BBCB-69EC5A92E659}"/>
      </w:docPartPr>
      <w:docPartBody>
        <w:p>
          <w:pPr>
            <w:pStyle w:val="19952EDD334445DABA0DBAE24BB34EC1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7D71B66FE114281BAC617502CE7D3D8">
    <w:name w:val="F7D71B66FE114281BAC617502CE7D3D8"/>
  </w:style>
  <w:style w:type="paragraph" w:customStyle="1" w:styleId="F16D65A8BAEF4B74A5CB160D3D480F0D">
    <w:name w:val="F16D65A8BAEF4B74A5CB160D3D480F0D"/>
  </w:style>
  <w:style w:type="paragraph" w:customStyle="1" w:styleId="DEC78A8BDE3C41D9B04212210EFC008E">
    <w:name w:val="DEC78A8BDE3C41D9B04212210EFC008E"/>
  </w:style>
  <w:style w:type="paragraph" w:customStyle="1" w:styleId="3725329E18FD4238A55BD24769C7F8EA">
    <w:name w:val="3725329E18FD4238A55BD24769C7F8EA"/>
  </w:style>
  <w:style w:type="paragraph" w:customStyle="1" w:styleId="AEA45C0647B6442EB7B5CCF534A5BFA7">
    <w:name w:val="AEA45C0647B6442EB7B5CCF534A5BFA7"/>
  </w:style>
  <w:style w:type="paragraph" w:customStyle="1" w:styleId="FE0583BE24F948CA8F1DF5C1041A7968">
    <w:name w:val="FE0583BE24F948CA8F1DF5C1041A7968"/>
  </w:style>
  <w:style w:type="paragraph" w:customStyle="1" w:styleId="6FC986DC1F6E4D419543FC4C53A6B82B">
    <w:name w:val="6FC986DC1F6E4D419543FC4C53A6B82B"/>
  </w:style>
  <w:style w:type="paragraph" w:customStyle="1" w:styleId="D72A2D3F7C54452A8C6B052533D414A8">
    <w:name w:val="D72A2D3F7C54452A8C6B052533D414A8"/>
  </w:style>
  <w:style w:type="paragraph" w:customStyle="1" w:styleId="BF1E5915428E4750A0B0D558B43A92B2">
    <w:name w:val="BF1E5915428E4750A0B0D558B43A92B2"/>
  </w:style>
  <w:style w:type="paragraph" w:customStyle="1" w:styleId="19952EDD334445DABA0DBAE24BB34EC1">
    <w:name w:val="19952EDD334445DABA0DBAE24BB34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EDDB-65B6-4CA0-9D95-7DB2B9F1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Konstanz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Dambacher, Samuel</dc:creator>
  <cp:keywords/>
  <dc:description/>
  <cp:lastModifiedBy>Landeis, Sandra</cp:lastModifiedBy>
  <cp:revision>5</cp:revision>
  <dcterms:created xsi:type="dcterms:W3CDTF">2024-11-08T10:41:00Z</dcterms:created>
  <dcterms:modified xsi:type="dcterms:W3CDTF">2025-01-22T12:36:00Z</dcterms:modified>
</cp:coreProperties>
</file>